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02AEC5" w14:textId="48401085" w:rsidR="00295479" w:rsidRDefault="00295479" w:rsidP="00295479">
      <w:pPr>
        <w:spacing w:after="0" w:line="240" w:lineRule="auto"/>
        <w:jc w:val="center"/>
        <w:outlineLvl w:val="1"/>
        <w:rPr>
          <w:rFonts w:ascii="Times New Roman" w:eastAsia="Times New Roman" w:hAnsi="Times New Roman" w:cs="Times New Roman"/>
          <w:b/>
          <w:bCs/>
          <w:color w:val="212121"/>
          <w:kern w:val="0"/>
          <w:sz w:val="32"/>
          <w:szCs w:val="32"/>
          <w14:ligatures w14:val="none"/>
        </w:rPr>
      </w:pPr>
      <w:r>
        <w:rPr>
          <w:rFonts w:ascii="Times New Roman" w:eastAsia="Times New Roman" w:hAnsi="Times New Roman" w:cs="Times New Roman"/>
          <w:b/>
          <w:bCs/>
          <w:color w:val="212121"/>
          <w:kern w:val="0"/>
          <w:sz w:val="32"/>
          <w:szCs w:val="32"/>
          <w14:ligatures w14:val="none"/>
        </w:rPr>
        <w:t xml:space="preserve">DANH MỤC NHIỆM VỤ KHOA HỌC CÔNG NGHỆ </w:t>
      </w:r>
    </w:p>
    <w:p w14:paraId="48353E4C" w14:textId="664FCE6B" w:rsidR="00295479" w:rsidRDefault="00295479" w:rsidP="00295479">
      <w:pPr>
        <w:spacing w:after="0" w:line="240" w:lineRule="auto"/>
        <w:jc w:val="center"/>
        <w:outlineLvl w:val="1"/>
        <w:rPr>
          <w:rFonts w:ascii="Times New Roman" w:eastAsia="Times New Roman" w:hAnsi="Times New Roman" w:cs="Times New Roman"/>
          <w:b/>
          <w:bCs/>
          <w:color w:val="212121"/>
          <w:kern w:val="0"/>
          <w:sz w:val="32"/>
          <w:szCs w:val="32"/>
          <w14:ligatures w14:val="none"/>
        </w:rPr>
      </w:pPr>
      <w:r>
        <w:rPr>
          <w:rFonts w:ascii="Times New Roman" w:eastAsia="Times New Roman" w:hAnsi="Times New Roman" w:cs="Times New Roman"/>
          <w:b/>
          <w:bCs/>
          <w:color w:val="212121"/>
          <w:kern w:val="0"/>
          <w:sz w:val="32"/>
          <w:szCs w:val="32"/>
          <w14:ligatures w14:val="none"/>
        </w:rPr>
        <w:t>CẤP TỔNG CÔNG TY ĐƯỜNG SẮT VIỆT NAM ĐỂ ĐƯA RA TUYỂN CHỌN, GIAO CHỦ TRÌ THỰC HIỆN NĂM 2026</w:t>
      </w:r>
    </w:p>
    <w:p w14:paraId="38D8D4C7" w14:textId="77777777" w:rsidR="00295479" w:rsidRDefault="00295479" w:rsidP="00893269">
      <w:pPr>
        <w:spacing w:before="120" w:after="0" w:line="240" w:lineRule="auto"/>
        <w:jc w:val="both"/>
        <w:rPr>
          <w:rFonts w:ascii="Times New Roman" w:eastAsia="Times New Roman" w:hAnsi="Times New Roman" w:cs="Times New Roman"/>
          <w:color w:val="212121"/>
          <w:kern w:val="0"/>
          <w:sz w:val="28"/>
          <w:szCs w:val="28"/>
          <w14:ligatures w14:val="none"/>
        </w:rPr>
      </w:pPr>
    </w:p>
    <w:p w14:paraId="400C4B4A" w14:textId="1D7BFE55" w:rsidR="00EB5034" w:rsidRPr="004927DB" w:rsidRDefault="00EB5034" w:rsidP="00893269">
      <w:pPr>
        <w:spacing w:before="120" w:after="0" w:line="240" w:lineRule="auto"/>
        <w:jc w:val="both"/>
        <w:rPr>
          <w:rFonts w:ascii="Times New Roman" w:eastAsia="Times New Roman" w:hAnsi="Times New Roman" w:cs="Times New Roman"/>
          <w:color w:val="212121"/>
          <w:kern w:val="0"/>
          <w:sz w:val="28"/>
          <w:szCs w:val="28"/>
          <w14:ligatures w14:val="none"/>
        </w:rPr>
      </w:pPr>
      <w:r w:rsidRPr="004927DB">
        <w:rPr>
          <w:rFonts w:ascii="Times New Roman" w:eastAsia="Times New Roman" w:hAnsi="Times New Roman" w:cs="Times New Roman"/>
          <w:color w:val="212121"/>
          <w:kern w:val="0"/>
          <w:sz w:val="28"/>
          <w:szCs w:val="28"/>
          <w14:ligatures w14:val="none"/>
        </w:rPr>
        <w:t>Ngày 0</w:t>
      </w:r>
      <w:r w:rsidR="00F86796" w:rsidRPr="004927DB">
        <w:rPr>
          <w:rFonts w:ascii="Times New Roman" w:eastAsia="Times New Roman" w:hAnsi="Times New Roman" w:cs="Times New Roman"/>
          <w:color w:val="212121"/>
          <w:kern w:val="0"/>
          <w:sz w:val="28"/>
          <w:szCs w:val="28"/>
          <w14:ligatures w14:val="none"/>
        </w:rPr>
        <w:t>5</w:t>
      </w:r>
      <w:r w:rsidRPr="004927DB">
        <w:rPr>
          <w:rFonts w:ascii="Times New Roman" w:eastAsia="Times New Roman" w:hAnsi="Times New Roman" w:cs="Times New Roman"/>
          <w:color w:val="212121"/>
          <w:kern w:val="0"/>
          <w:sz w:val="28"/>
          <w:szCs w:val="28"/>
          <w14:ligatures w14:val="none"/>
        </w:rPr>
        <w:t>/</w:t>
      </w:r>
      <w:r w:rsidR="00F86796" w:rsidRPr="004927DB">
        <w:rPr>
          <w:rFonts w:ascii="Times New Roman" w:eastAsia="Times New Roman" w:hAnsi="Times New Roman" w:cs="Times New Roman"/>
          <w:color w:val="212121"/>
          <w:kern w:val="0"/>
          <w:sz w:val="28"/>
          <w:szCs w:val="28"/>
          <w14:ligatures w14:val="none"/>
        </w:rPr>
        <w:t>9</w:t>
      </w:r>
      <w:r w:rsidRPr="004927DB">
        <w:rPr>
          <w:rFonts w:ascii="Times New Roman" w:eastAsia="Times New Roman" w:hAnsi="Times New Roman" w:cs="Times New Roman"/>
          <w:color w:val="212121"/>
          <w:kern w:val="0"/>
          <w:sz w:val="28"/>
          <w:szCs w:val="28"/>
          <w14:ligatures w14:val="none"/>
        </w:rPr>
        <w:t>/202</w:t>
      </w:r>
      <w:r w:rsidR="00F86796" w:rsidRPr="004927DB">
        <w:rPr>
          <w:rFonts w:ascii="Times New Roman" w:eastAsia="Times New Roman" w:hAnsi="Times New Roman" w:cs="Times New Roman"/>
          <w:color w:val="212121"/>
          <w:kern w:val="0"/>
          <w:sz w:val="28"/>
          <w:szCs w:val="28"/>
          <w14:ligatures w14:val="none"/>
        </w:rPr>
        <w:t>5</w:t>
      </w:r>
      <w:r w:rsidRPr="004927DB">
        <w:rPr>
          <w:rFonts w:ascii="Times New Roman" w:eastAsia="Times New Roman" w:hAnsi="Times New Roman" w:cs="Times New Roman"/>
          <w:color w:val="212121"/>
          <w:kern w:val="0"/>
          <w:sz w:val="28"/>
          <w:szCs w:val="28"/>
          <w14:ligatures w14:val="none"/>
        </w:rPr>
        <w:t xml:space="preserve">, Tổng công ty </w:t>
      </w:r>
      <w:r w:rsidR="00893269" w:rsidRPr="004927DB">
        <w:rPr>
          <w:rFonts w:ascii="Times New Roman" w:eastAsia="Times New Roman" w:hAnsi="Times New Roman" w:cs="Times New Roman"/>
          <w:color w:val="212121"/>
          <w:kern w:val="0"/>
          <w:sz w:val="28"/>
          <w:szCs w:val="28"/>
          <w14:ligatures w14:val="none"/>
        </w:rPr>
        <w:t>ĐSVN</w:t>
      </w:r>
      <w:r w:rsidRPr="004927DB">
        <w:rPr>
          <w:rFonts w:ascii="Times New Roman" w:eastAsia="Times New Roman" w:hAnsi="Times New Roman" w:cs="Times New Roman"/>
          <w:color w:val="212121"/>
          <w:kern w:val="0"/>
          <w:sz w:val="28"/>
          <w:szCs w:val="28"/>
          <w14:ligatures w14:val="none"/>
        </w:rPr>
        <w:t xml:space="preserve"> đã ban hành Quyết định số </w:t>
      </w:r>
      <w:r w:rsidR="00F86796" w:rsidRPr="004927DB">
        <w:rPr>
          <w:rFonts w:ascii="Times New Roman" w:eastAsia="Times New Roman" w:hAnsi="Times New Roman" w:cs="Times New Roman"/>
          <w:color w:val="212121"/>
          <w:kern w:val="0"/>
          <w:sz w:val="28"/>
          <w:szCs w:val="28"/>
          <w14:ligatures w14:val="none"/>
        </w:rPr>
        <w:t>1350</w:t>
      </w:r>
      <w:r w:rsidRPr="004927DB">
        <w:rPr>
          <w:rFonts w:ascii="Times New Roman" w:eastAsia="Times New Roman" w:hAnsi="Times New Roman" w:cs="Times New Roman"/>
          <w:color w:val="212121"/>
          <w:kern w:val="0"/>
          <w:sz w:val="28"/>
          <w:szCs w:val="28"/>
          <w14:ligatures w14:val="none"/>
        </w:rPr>
        <w:t xml:space="preserve">/QĐ-ĐS </w:t>
      </w:r>
      <w:r w:rsidR="007371E9" w:rsidRPr="004927DB">
        <w:rPr>
          <w:rFonts w:ascii="Times New Roman" w:eastAsia="Times New Roman" w:hAnsi="Times New Roman" w:cs="Times New Roman"/>
          <w:color w:val="212121"/>
          <w:kern w:val="0"/>
          <w:sz w:val="28"/>
          <w:szCs w:val="28"/>
          <w14:ligatures w14:val="none"/>
        </w:rPr>
        <w:t xml:space="preserve">về việc </w:t>
      </w:r>
      <w:r w:rsidRPr="004927DB">
        <w:rPr>
          <w:rFonts w:ascii="Times New Roman" w:eastAsia="Times New Roman" w:hAnsi="Times New Roman" w:cs="Times New Roman"/>
          <w:color w:val="212121"/>
          <w:kern w:val="0"/>
          <w:sz w:val="28"/>
          <w:szCs w:val="28"/>
          <w14:ligatures w14:val="none"/>
        </w:rPr>
        <w:t xml:space="preserve">phê duyệt Danh mục nhiệm vụ KHCN cấp Tổng công ty </w:t>
      </w:r>
      <w:r w:rsidR="00612016" w:rsidRPr="004927DB">
        <w:rPr>
          <w:rFonts w:ascii="Times New Roman" w:eastAsia="Times New Roman" w:hAnsi="Times New Roman" w:cs="Times New Roman"/>
          <w:color w:val="212121"/>
          <w:kern w:val="0"/>
          <w:sz w:val="28"/>
          <w:szCs w:val="28"/>
          <w14:ligatures w14:val="none"/>
        </w:rPr>
        <w:t xml:space="preserve">ĐSVN để </w:t>
      </w:r>
      <w:r w:rsidRPr="004927DB">
        <w:rPr>
          <w:rFonts w:ascii="Times New Roman" w:eastAsia="Times New Roman" w:hAnsi="Times New Roman" w:cs="Times New Roman"/>
          <w:color w:val="212121"/>
          <w:kern w:val="0"/>
          <w:sz w:val="28"/>
          <w:szCs w:val="28"/>
          <w14:ligatures w14:val="none"/>
        </w:rPr>
        <w:t>đưa ra tuyển chọn</w:t>
      </w:r>
      <w:r w:rsidR="00612016" w:rsidRPr="004927DB">
        <w:rPr>
          <w:rFonts w:ascii="Times New Roman" w:eastAsia="Times New Roman" w:hAnsi="Times New Roman" w:cs="Times New Roman"/>
          <w:color w:val="212121"/>
          <w:kern w:val="0"/>
          <w:sz w:val="28"/>
          <w:szCs w:val="28"/>
          <w14:ligatures w14:val="none"/>
        </w:rPr>
        <w:t>, giao chủ trì</w:t>
      </w:r>
      <w:r w:rsidRPr="004927DB">
        <w:rPr>
          <w:rFonts w:ascii="Times New Roman" w:eastAsia="Times New Roman" w:hAnsi="Times New Roman" w:cs="Times New Roman"/>
          <w:color w:val="212121"/>
          <w:kern w:val="0"/>
          <w:sz w:val="28"/>
          <w:szCs w:val="28"/>
          <w14:ligatures w14:val="none"/>
        </w:rPr>
        <w:t xml:space="preserve"> thực hiện năm 202</w:t>
      </w:r>
      <w:r w:rsidR="00F86796" w:rsidRPr="004927DB">
        <w:rPr>
          <w:rFonts w:ascii="Times New Roman" w:eastAsia="Times New Roman" w:hAnsi="Times New Roman" w:cs="Times New Roman"/>
          <w:color w:val="212121"/>
          <w:kern w:val="0"/>
          <w:sz w:val="28"/>
          <w:szCs w:val="28"/>
          <w14:ligatures w14:val="none"/>
        </w:rPr>
        <w:t>6</w:t>
      </w:r>
      <w:r w:rsidR="004927DB" w:rsidRPr="004927DB">
        <w:rPr>
          <w:rFonts w:ascii="Times New Roman" w:eastAsia="Times New Roman" w:hAnsi="Times New Roman" w:cs="Times New Roman"/>
          <w:color w:val="212121"/>
          <w:kern w:val="0"/>
          <w:sz w:val="28"/>
          <w:szCs w:val="28"/>
          <w14:ligatures w14:val="none"/>
        </w:rPr>
        <w:t xml:space="preserve"> </w:t>
      </w:r>
      <w:r w:rsidR="00CB4650" w:rsidRPr="004927DB">
        <w:rPr>
          <w:rFonts w:ascii="Times New Roman" w:eastAsia="Times New Roman" w:hAnsi="Times New Roman" w:cs="Times New Roman"/>
          <w:i/>
          <w:iCs/>
          <w:color w:val="212121"/>
          <w:kern w:val="0"/>
          <w:sz w:val="28"/>
          <w:szCs w:val="28"/>
          <w14:ligatures w14:val="none"/>
        </w:rPr>
        <w:t xml:space="preserve">(Chi tiết trong </w:t>
      </w:r>
      <w:r w:rsidR="00BC53FB" w:rsidRPr="004927DB">
        <w:rPr>
          <w:rFonts w:ascii="Times New Roman" w:eastAsia="Times New Roman" w:hAnsi="Times New Roman" w:cs="Times New Roman"/>
          <w:i/>
          <w:iCs/>
          <w:color w:val="212121"/>
          <w:kern w:val="0"/>
          <w:sz w:val="28"/>
          <w:szCs w:val="28"/>
          <w14:ligatures w14:val="none"/>
        </w:rPr>
        <w:t>tài liệu đính kèm)</w:t>
      </w:r>
      <w:r w:rsidR="004927DB" w:rsidRPr="004927DB">
        <w:rPr>
          <w:rFonts w:ascii="Times New Roman" w:eastAsia="Times New Roman" w:hAnsi="Times New Roman" w:cs="Times New Roman"/>
          <w:i/>
          <w:iCs/>
          <w:color w:val="212121"/>
          <w:kern w:val="0"/>
          <w:sz w:val="28"/>
          <w:szCs w:val="28"/>
          <w14:ligatures w14:val="none"/>
        </w:rPr>
        <w:t>.</w:t>
      </w:r>
    </w:p>
    <w:p w14:paraId="22AB8E97" w14:textId="49DCC8ED" w:rsidR="00F371B1" w:rsidRPr="004927DB" w:rsidRDefault="00F371B1" w:rsidP="00893269">
      <w:pPr>
        <w:spacing w:before="120" w:after="0" w:line="240" w:lineRule="auto"/>
        <w:jc w:val="both"/>
        <w:rPr>
          <w:rFonts w:ascii="Times New Roman" w:eastAsia="Times New Roman" w:hAnsi="Times New Roman" w:cs="Times New Roman"/>
          <w:color w:val="212121"/>
          <w:kern w:val="0"/>
          <w:sz w:val="28"/>
          <w:szCs w:val="28"/>
          <w14:ligatures w14:val="none"/>
        </w:rPr>
      </w:pPr>
      <w:r w:rsidRPr="004927DB">
        <w:rPr>
          <w:rFonts w:ascii="Times New Roman" w:eastAsia="Times New Roman" w:hAnsi="Times New Roman" w:cs="Times New Roman"/>
          <w:color w:val="212121"/>
          <w:kern w:val="0"/>
          <w:sz w:val="28"/>
          <w:szCs w:val="28"/>
          <w14:ligatures w14:val="none"/>
        </w:rPr>
        <w:t>Các đơn vị, tổ chức có nhu cầu đăng ký chủ trì nhiệm vụ KHCN lập và gửi hồ sơ đăng ký đến Tổng công ty Đ</w:t>
      </w:r>
      <w:r w:rsidR="00893269" w:rsidRPr="004927DB">
        <w:rPr>
          <w:rFonts w:ascii="Times New Roman" w:eastAsia="Times New Roman" w:hAnsi="Times New Roman" w:cs="Times New Roman"/>
          <w:color w:val="212121"/>
          <w:kern w:val="0"/>
          <w:sz w:val="28"/>
          <w:szCs w:val="28"/>
          <w14:ligatures w14:val="none"/>
        </w:rPr>
        <w:t>SVN</w:t>
      </w:r>
      <w:r w:rsidRPr="004927DB">
        <w:rPr>
          <w:rFonts w:ascii="Times New Roman" w:eastAsia="Times New Roman" w:hAnsi="Times New Roman" w:cs="Times New Roman"/>
          <w:color w:val="212121"/>
          <w:kern w:val="0"/>
          <w:sz w:val="28"/>
          <w:szCs w:val="28"/>
          <w14:ligatures w14:val="none"/>
        </w:rPr>
        <w:t xml:space="preserve"> (qua Ban Hợp tác quốc tế &amp; Khoa học công nghệ) </w:t>
      </w:r>
      <w:r w:rsidRPr="004927DB">
        <w:rPr>
          <w:rFonts w:ascii="Times New Roman" w:eastAsia="Times New Roman" w:hAnsi="Times New Roman" w:cs="Times New Roman"/>
          <w:b/>
          <w:bCs/>
          <w:color w:val="212121"/>
          <w:kern w:val="0"/>
          <w:sz w:val="28"/>
          <w:szCs w:val="28"/>
          <w14:ligatures w14:val="none"/>
        </w:rPr>
        <w:t xml:space="preserve">trước ngày </w:t>
      </w:r>
      <w:r w:rsidR="00F86796" w:rsidRPr="004927DB">
        <w:rPr>
          <w:rFonts w:ascii="Times New Roman" w:eastAsia="Times New Roman" w:hAnsi="Times New Roman" w:cs="Times New Roman"/>
          <w:b/>
          <w:bCs/>
          <w:color w:val="212121"/>
          <w:kern w:val="0"/>
          <w:sz w:val="28"/>
          <w:szCs w:val="28"/>
          <w14:ligatures w14:val="none"/>
        </w:rPr>
        <w:t>10</w:t>
      </w:r>
      <w:r w:rsidRPr="004927DB">
        <w:rPr>
          <w:rFonts w:ascii="Times New Roman" w:eastAsia="Times New Roman" w:hAnsi="Times New Roman" w:cs="Times New Roman"/>
          <w:b/>
          <w:bCs/>
          <w:color w:val="212121"/>
          <w:kern w:val="0"/>
          <w:sz w:val="28"/>
          <w:szCs w:val="28"/>
          <w14:ligatures w14:val="none"/>
        </w:rPr>
        <w:t>/</w:t>
      </w:r>
      <w:r w:rsidR="00F86796" w:rsidRPr="004927DB">
        <w:rPr>
          <w:rFonts w:ascii="Times New Roman" w:eastAsia="Times New Roman" w:hAnsi="Times New Roman" w:cs="Times New Roman"/>
          <w:b/>
          <w:bCs/>
          <w:color w:val="212121"/>
          <w:kern w:val="0"/>
          <w:sz w:val="28"/>
          <w:szCs w:val="28"/>
          <w14:ligatures w14:val="none"/>
        </w:rPr>
        <w:t>10</w:t>
      </w:r>
      <w:r w:rsidRPr="004927DB">
        <w:rPr>
          <w:rFonts w:ascii="Times New Roman" w:eastAsia="Times New Roman" w:hAnsi="Times New Roman" w:cs="Times New Roman"/>
          <w:b/>
          <w:bCs/>
          <w:color w:val="212121"/>
          <w:kern w:val="0"/>
          <w:sz w:val="28"/>
          <w:szCs w:val="28"/>
          <w14:ligatures w14:val="none"/>
        </w:rPr>
        <w:t>/202</w:t>
      </w:r>
      <w:r w:rsidR="00F86796" w:rsidRPr="004927DB">
        <w:rPr>
          <w:rFonts w:ascii="Times New Roman" w:eastAsia="Times New Roman" w:hAnsi="Times New Roman" w:cs="Times New Roman"/>
          <w:b/>
          <w:bCs/>
          <w:color w:val="212121"/>
          <w:kern w:val="0"/>
          <w:sz w:val="28"/>
          <w:szCs w:val="28"/>
          <w14:ligatures w14:val="none"/>
        </w:rPr>
        <w:t>5</w:t>
      </w:r>
      <w:r w:rsidRPr="004927DB">
        <w:rPr>
          <w:rFonts w:ascii="Times New Roman" w:eastAsia="Times New Roman" w:hAnsi="Times New Roman" w:cs="Times New Roman"/>
          <w:color w:val="212121"/>
          <w:kern w:val="0"/>
          <w:sz w:val="28"/>
          <w:szCs w:val="28"/>
          <w14:ligatures w14:val="none"/>
        </w:rPr>
        <w:t>.</w:t>
      </w:r>
    </w:p>
    <w:p w14:paraId="2A8A0442" w14:textId="77777777" w:rsidR="00F371B1" w:rsidRPr="004927DB" w:rsidRDefault="00F371B1" w:rsidP="00893269">
      <w:pPr>
        <w:spacing w:before="120" w:after="0" w:line="240" w:lineRule="auto"/>
        <w:jc w:val="both"/>
        <w:rPr>
          <w:rFonts w:ascii="Times New Roman" w:eastAsia="Times New Roman" w:hAnsi="Times New Roman" w:cs="Times New Roman"/>
          <w:color w:val="212121"/>
          <w:kern w:val="0"/>
          <w:sz w:val="28"/>
          <w:szCs w:val="28"/>
          <w14:ligatures w14:val="none"/>
        </w:rPr>
      </w:pPr>
      <w:r w:rsidRPr="004927DB">
        <w:rPr>
          <w:rFonts w:ascii="Times New Roman" w:eastAsia="Times New Roman" w:hAnsi="Times New Roman" w:cs="Times New Roman"/>
          <w:color w:val="212121"/>
          <w:kern w:val="0"/>
          <w:sz w:val="28"/>
          <w:szCs w:val="28"/>
          <w14:ligatures w14:val="none"/>
        </w:rPr>
        <w:t>Hồ sơ đăng ký chủ trì thực hiện nhiệm vụ KHCN gồm:</w:t>
      </w:r>
    </w:p>
    <w:p w14:paraId="0BD223CF" w14:textId="77777777" w:rsidR="00F371B1" w:rsidRPr="004927DB" w:rsidRDefault="00F371B1" w:rsidP="00893269">
      <w:pPr>
        <w:pStyle w:val="ListParagraph"/>
        <w:numPr>
          <w:ilvl w:val="0"/>
          <w:numId w:val="3"/>
        </w:numPr>
        <w:spacing w:before="120"/>
        <w:contextualSpacing w:val="0"/>
        <w:jc w:val="both"/>
        <w:rPr>
          <w:rFonts w:ascii="Times New Roman" w:hAnsi="Times New Roman"/>
          <w:color w:val="212121"/>
          <w:szCs w:val="28"/>
        </w:rPr>
      </w:pPr>
      <w:r w:rsidRPr="004927DB">
        <w:rPr>
          <w:rFonts w:ascii="Times New Roman" w:hAnsi="Times New Roman"/>
          <w:color w:val="212121"/>
          <w:szCs w:val="28"/>
        </w:rPr>
        <w:t>Đăng ký chủ trì nhiệm vụ KHCN (Phụ lục số 08);</w:t>
      </w:r>
    </w:p>
    <w:p w14:paraId="17B468C9" w14:textId="77777777" w:rsidR="00F371B1" w:rsidRPr="004927DB" w:rsidRDefault="00F371B1" w:rsidP="00893269">
      <w:pPr>
        <w:pStyle w:val="ListParagraph"/>
        <w:numPr>
          <w:ilvl w:val="0"/>
          <w:numId w:val="3"/>
        </w:numPr>
        <w:spacing w:before="120"/>
        <w:contextualSpacing w:val="0"/>
        <w:jc w:val="both"/>
        <w:rPr>
          <w:rFonts w:ascii="Times New Roman" w:hAnsi="Times New Roman"/>
          <w:color w:val="212121"/>
          <w:szCs w:val="28"/>
        </w:rPr>
      </w:pPr>
      <w:r w:rsidRPr="004927DB">
        <w:rPr>
          <w:rFonts w:ascii="Times New Roman" w:hAnsi="Times New Roman"/>
          <w:color w:val="212121"/>
          <w:szCs w:val="28"/>
        </w:rPr>
        <w:t>Thuyết minh nhiệm vụ KHCN (Phụ lục số 09A);</w:t>
      </w:r>
    </w:p>
    <w:p w14:paraId="7F249D6A" w14:textId="77777777" w:rsidR="00F371B1" w:rsidRPr="004927DB" w:rsidRDefault="00F371B1" w:rsidP="00893269">
      <w:pPr>
        <w:pStyle w:val="ListParagraph"/>
        <w:numPr>
          <w:ilvl w:val="0"/>
          <w:numId w:val="3"/>
        </w:numPr>
        <w:spacing w:before="120"/>
        <w:contextualSpacing w:val="0"/>
        <w:jc w:val="both"/>
        <w:rPr>
          <w:rFonts w:ascii="Times New Roman" w:hAnsi="Times New Roman"/>
          <w:color w:val="212121"/>
          <w:szCs w:val="28"/>
        </w:rPr>
      </w:pPr>
      <w:r w:rsidRPr="004927DB">
        <w:rPr>
          <w:rFonts w:ascii="Times New Roman" w:hAnsi="Times New Roman"/>
          <w:color w:val="212121"/>
          <w:szCs w:val="28"/>
        </w:rPr>
        <w:t>Tóm tắt hoạt động khoa học công nghệ của đơn vị đăng ký chủ trì nhiệm vụ KHCN (Phụ lục số 10);</w:t>
      </w:r>
    </w:p>
    <w:p w14:paraId="3AB7E6C4" w14:textId="77777777" w:rsidR="00F371B1" w:rsidRPr="004927DB" w:rsidRDefault="00F371B1" w:rsidP="00893269">
      <w:pPr>
        <w:pStyle w:val="ListParagraph"/>
        <w:numPr>
          <w:ilvl w:val="0"/>
          <w:numId w:val="3"/>
        </w:numPr>
        <w:spacing w:before="120"/>
        <w:contextualSpacing w:val="0"/>
        <w:jc w:val="both"/>
        <w:rPr>
          <w:rFonts w:ascii="Times New Roman" w:hAnsi="Times New Roman"/>
          <w:color w:val="212121"/>
          <w:szCs w:val="28"/>
        </w:rPr>
      </w:pPr>
      <w:r w:rsidRPr="004927DB">
        <w:rPr>
          <w:rFonts w:ascii="Times New Roman" w:hAnsi="Times New Roman"/>
          <w:color w:val="212121"/>
          <w:szCs w:val="28"/>
        </w:rPr>
        <w:t xml:space="preserve">Lý lịch khoa học của cá nhân đăng ký chủ nhiệm và các cá nhân đăng ký thực hiện chính nhiệm vụ KHCN có xác nhận của cơ quan quản lý nhân sự (Phụ lục số 11A); </w:t>
      </w:r>
    </w:p>
    <w:p w14:paraId="3C1CBF66" w14:textId="77777777" w:rsidR="00F371B1" w:rsidRPr="004927DB" w:rsidRDefault="00F371B1" w:rsidP="00893269">
      <w:pPr>
        <w:pStyle w:val="ListParagraph"/>
        <w:numPr>
          <w:ilvl w:val="0"/>
          <w:numId w:val="3"/>
        </w:numPr>
        <w:spacing w:before="120"/>
        <w:contextualSpacing w:val="0"/>
        <w:jc w:val="both"/>
        <w:rPr>
          <w:rFonts w:ascii="Times New Roman" w:hAnsi="Times New Roman"/>
          <w:color w:val="212121"/>
          <w:szCs w:val="28"/>
        </w:rPr>
      </w:pPr>
      <w:r w:rsidRPr="004927DB">
        <w:rPr>
          <w:rFonts w:ascii="Times New Roman" w:hAnsi="Times New Roman"/>
          <w:color w:val="212121"/>
          <w:szCs w:val="28"/>
        </w:rPr>
        <w:t>Giấy xác nhận phối hợp thực hiện nhiệm vụ KHCN của các tổ chức đồng ý tham gia phối hợp thực hiện nhiệm vụ (nếu có) (Phụ lục số 11B).</w:t>
      </w:r>
    </w:p>
    <w:p w14:paraId="35E78FDC" w14:textId="77777777" w:rsidR="00F371B1" w:rsidRPr="004927DB" w:rsidRDefault="00F371B1" w:rsidP="00893269">
      <w:pPr>
        <w:spacing w:before="120" w:after="0" w:line="240" w:lineRule="auto"/>
        <w:jc w:val="both"/>
        <w:rPr>
          <w:rFonts w:ascii="Times New Roman" w:hAnsi="Times New Roman" w:cs="Times New Roman"/>
          <w:color w:val="000000"/>
          <w:spacing w:val="-4"/>
          <w:sz w:val="28"/>
          <w:szCs w:val="28"/>
          <w:lang w:val="nl-NL"/>
        </w:rPr>
      </w:pPr>
      <w:r w:rsidRPr="004927DB">
        <w:rPr>
          <w:rFonts w:ascii="Times New Roman" w:hAnsi="Times New Roman" w:cs="Times New Roman"/>
          <w:i/>
          <w:spacing w:val="-4"/>
          <w:sz w:val="28"/>
          <w:szCs w:val="28"/>
          <w:lang w:val="nl-NL"/>
        </w:rPr>
        <w:t>(Ghi chú: Các Phụ lục nêu trên có</w:t>
      </w:r>
      <w:r w:rsidRPr="004927DB">
        <w:rPr>
          <w:rFonts w:ascii="Times New Roman" w:hAnsi="Times New Roman" w:cs="Times New Roman"/>
          <w:i/>
          <w:spacing w:val="-4"/>
          <w:sz w:val="28"/>
          <w:szCs w:val="28"/>
          <w:lang w:val="vi-VN"/>
        </w:rPr>
        <w:t xml:space="preserve"> trong</w:t>
      </w:r>
      <w:r w:rsidRPr="004927DB">
        <w:rPr>
          <w:rFonts w:ascii="Times New Roman" w:hAnsi="Times New Roman" w:cs="Times New Roman"/>
          <w:i/>
          <w:spacing w:val="-4"/>
          <w:sz w:val="28"/>
          <w:szCs w:val="28"/>
          <w:lang w:val="nl-NL"/>
        </w:rPr>
        <w:t xml:space="preserve"> Quy định Quản lý nhiệm vụ khoa học và công nghệ của Tổng công ty ĐSVN được đăng tải trên trang thông tin điện tử của Tổng công ty tại địa chỉ: </w:t>
      </w:r>
      <w:hyperlink r:id="rId5" w:history="1">
        <w:r w:rsidRPr="004927DB">
          <w:rPr>
            <w:rStyle w:val="Hyperlink"/>
            <w:rFonts w:ascii="Times New Roman" w:hAnsi="Times New Roman" w:cs="Times New Roman"/>
            <w:i/>
            <w:spacing w:val="-4"/>
            <w:sz w:val="28"/>
            <w:szCs w:val="28"/>
            <w:lang w:val="nl-NL"/>
          </w:rPr>
          <w:t>http://vr.com.vn/hop-tac-quoc-te/quy-dinh-quan-ly-nhiem-vu-khoa-hoc-va-cong-nghe-cua-tong-cong-ty-dsvn.html</w:t>
        </w:r>
      </w:hyperlink>
      <w:r w:rsidRPr="004927DB">
        <w:rPr>
          <w:rFonts w:ascii="Times New Roman" w:hAnsi="Times New Roman" w:cs="Times New Roman"/>
          <w:i/>
          <w:spacing w:val="-4"/>
          <w:sz w:val="28"/>
          <w:szCs w:val="28"/>
          <w:lang w:val="nl-NL"/>
        </w:rPr>
        <w:t>).</w:t>
      </w:r>
    </w:p>
    <w:p w14:paraId="32B1369E" w14:textId="77777777" w:rsidR="00B45A01" w:rsidRPr="004927DB" w:rsidRDefault="00B45A01" w:rsidP="00893269">
      <w:pPr>
        <w:spacing w:before="120" w:after="0" w:line="240" w:lineRule="auto"/>
        <w:rPr>
          <w:rFonts w:ascii="Times New Roman" w:hAnsi="Times New Roman" w:cs="Times New Roman"/>
          <w:sz w:val="28"/>
          <w:szCs w:val="28"/>
        </w:rPr>
      </w:pPr>
    </w:p>
    <w:sectPr w:rsidR="00B45A01" w:rsidRPr="00492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A13CE"/>
    <w:multiLevelType w:val="hybridMultilevel"/>
    <w:tmpl w:val="EF10D7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941A46"/>
    <w:multiLevelType w:val="hybridMultilevel"/>
    <w:tmpl w:val="628AB6E8"/>
    <w:lvl w:ilvl="0" w:tplc="04100019">
      <w:start w:val="1"/>
      <w:numFmt w:val="lowerLetter"/>
      <w:lvlText w:val="%1."/>
      <w:lvlJc w:val="left"/>
      <w:pPr>
        <w:ind w:left="928" w:hanging="360"/>
      </w:p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num w:numId="1" w16cid:durableId="3004215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65630275">
    <w:abstractNumId w:val="1"/>
  </w:num>
  <w:num w:numId="3" w16cid:durableId="19564006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034"/>
    <w:rsid w:val="001122F3"/>
    <w:rsid w:val="001F775C"/>
    <w:rsid w:val="00295479"/>
    <w:rsid w:val="002F3432"/>
    <w:rsid w:val="003006C6"/>
    <w:rsid w:val="003668CF"/>
    <w:rsid w:val="003C1FB4"/>
    <w:rsid w:val="00467D75"/>
    <w:rsid w:val="004749BE"/>
    <w:rsid w:val="004927DB"/>
    <w:rsid w:val="00612016"/>
    <w:rsid w:val="007371E9"/>
    <w:rsid w:val="007C152E"/>
    <w:rsid w:val="00831599"/>
    <w:rsid w:val="00845F9B"/>
    <w:rsid w:val="00893269"/>
    <w:rsid w:val="009A63D5"/>
    <w:rsid w:val="00A908AC"/>
    <w:rsid w:val="00B45A01"/>
    <w:rsid w:val="00BC53FB"/>
    <w:rsid w:val="00BD7459"/>
    <w:rsid w:val="00CB4650"/>
    <w:rsid w:val="00E46BBC"/>
    <w:rsid w:val="00EB5034"/>
    <w:rsid w:val="00F371B1"/>
    <w:rsid w:val="00F867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F0ABE"/>
  <w15:chartTrackingRefBased/>
  <w15:docId w15:val="{16A7061F-4F3B-4304-A9BE-B8789DC29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EB5034"/>
    <w:pPr>
      <w:spacing w:before="100" w:beforeAutospacing="1" w:after="100" w:afterAutospacing="1" w:line="240" w:lineRule="auto"/>
      <w:outlineLvl w:val="1"/>
    </w:pPr>
    <w:rPr>
      <w:rFonts w:ascii="Times New Roman" w:eastAsia="Times New Roman" w:hAnsi="Times New Roman" w:cs="Times New Roman"/>
      <w:b/>
      <w:bCs/>
      <w:kern w:val="0"/>
      <w:sz w:val="36"/>
      <w:szCs w:val="36"/>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B5034"/>
    <w:rPr>
      <w:rFonts w:ascii="Times New Roman" w:eastAsia="Times New Roman" w:hAnsi="Times New Roman" w:cs="Times New Roman"/>
      <w:b/>
      <w:bCs/>
      <w:kern w:val="0"/>
      <w:sz w:val="36"/>
      <w:szCs w:val="36"/>
      <w14:ligatures w14:val="none"/>
    </w:rPr>
  </w:style>
  <w:style w:type="paragraph" w:styleId="NormalWeb">
    <w:name w:val="Normal (Web)"/>
    <w:basedOn w:val="Normal"/>
    <w:uiPriority w:val="99"/>
    <w:semiHidden/>
    <w:unhideWhenUsed/>
    <w:rsid w:val="00EB5034"/>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Hyperlink">
    <w:name w:val="Hyperlink"/>
    <w:basedOn w:val="DefaultParagraphFont"/>
    <w:semiHidden/>
    <w:unhideWhenUsed/>
    <w:rsid w:val="00F371B1"/>
    <w:rPr>
      <w:color w:val="0563C1" w:themeColor="hyperlink"/>
      <w:u w:val="single"/>
    </w:rPr>
  </w:style>
  <w:style w:type="paragraph" w:styleId="ListParagraph">
    <w:name w:val="List Paragraph"/>
    <w:basedOn w:val="Normal"/>
    <w:uiPriority w:val="34"/>
    <w:qFormat/>
    <w:rsid w:val="00F371B1"/>
    <w:pPr>
      <w:spacing w:after="0" w:line="240" w:lineRule="auto"/>
      <w:ind w:left="720"/>
      <w:contextualSpacing/>
    </w:pPr>
    <w:rPr>
      <w:rFonts w:ascii=".VnTime" w:eastAsia="Times New Roman" w:hAnsi=".VnTime" w:cs="Times New Roman"/>
      <w:kern w:val="0"/>
      <w:sz w:val="28"/>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6473792">
      <w:bodyDiv w:val="1"/>
      <w:marLeft w:val="0"/>
      <w:marRight w:val="0"/>
      <w:marTop w:val="0"/>
      <w:marBottom w:val="0"/>
      <w:divBdr>
        <w:top w:val="none" w:sz="0" w:space="0" w:color="auto"/>
        <w:left w:val="none" w:sz="0" w:space="0" w:color="auto"/>
        <w:bottom w:val="none" w:sz="0" w:space="0" w:color="auto"/>
        <w:right w:val="none" w:sz="0" w:space="0" w:color="auto"/>
      </w:divBdr>
      <w:divsChild>
        <w:div w:id="1222180887">
          <w:marLeft w:val="0"/>
          <w:marRight w:val="0"/>
          <w:marTop w:val="0"/>
          <w:marBottom w:val="0"/>
          <w:divBdr>
            <w:top w:val="none" w:sz="0" w:space="0" w:color="auto"/>
            <w:left w:val="none" w:sz="0" w:space="0" w:color="auto"/>
            <w:bottom w:val="none" w:sz="0" w:space="0" w:color="auto"/>
            <w:right w:val="none" w:sz="0" w:space="0" w:color="auto"/>
          </w:divBdr>
        </w:div>
      </w:divsChild>
    </w:div>
    <w:div w:id="2110930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vr.com.vn/hop-tac-quoc-te/quy-dinh-quan-ly-nhiem-vu-khoa-hoc-va-cong-nghe-cua-tong-cong-ty-dsvn.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220</Words>
  <Characters>1258</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 Hoang Van</dc:creator>
  <cp:keywords/>
  <dc:description/>
  <cp:lastModifiedBy>Thu Thanh Nguyen Thi</cp:lastModifiedBy>
  <cp:revision>2</cp:revision>
  <dcterms:created xsi:type="dcterms:W3CDTF">2025-09-09T01:20:00Z</dcterms:created>
  <dcterms:modified xsi:type="dcterms:W3CDTF">2025-09-09T01:20:00Z</dcterms:modified>
</cp:coreProperties>
</file>